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D7A66B" w14:textId="41A7F513" w:rsidR="00410FC9" w:rsidRPr="002E12EC" w:rsidRDefault="00637D2E" w:rsidP="002E12EC">
      <w:pPr>
        <w:pStyle w:val="a3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  <w:lang w:eastAsia="zh-CN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1E68FE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100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6B3E0F" w:rsidRPr="006B3E0F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R4-2114957</w:t>
      </w:r>
    </w:p>
    <w:p w14:paraId="526AFCFA" w14:textId="4CD7A2A4" w:rsidR="00637D2E" w:rsidRPr="002E12EC" w:rsidRDefault="001E68FE" w:rsidP="00D92D7A">
      <w:pPr>
        <w:pStyle w:val="a3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1E68FE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Electronic Meeting, August 16-27, 2021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  <w:lang w:eastAsia="zh-CN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C4AEA4F" w14:textId="1C62B7C0" w:rsidR="00D92D7A" w:rsidRPr="001E68FE" w:rsidRDefault="00F96B29" w:rsidP="00D92D7A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F96B29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UL-MIMO coherence for Rel-17 </w:t>
      </w:r>
      <w:proofErr w:type="spellStart"/>
      <w:r w:rsidRPr="00F96B29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Tx</w:t>
      </w:r>
      <w:proofErr w:type="spellEnd"/>
      <w:r w:rsidRPr="00F96B29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 switching</w:t>
      </w:r>
      <w:bookmarkStart w:id="0" w:name="_GoBack"/>
      <w:bookmarkEnd w:id="0"/>
    </w:p>
    <w:p w14:paraId="70379FBD" w14:textId="77777777" w:rsidR="001E68FE" w:rsidRDefault="001E68FE" w:rsidP="00FB29AD">
      <w:pPr>
        <w:jc w:val="center"/>
        <w:rPr>
          <w:rFonts w:ascii="Arial" w:hAnsi="Arial" w:cs="Arial"/>
          <w:sz w:val="52"/>
          <w:szCs w:val="52"/>
          <w:lang w:eastAsia="zh-CN"/>
        </w:rPr>
      </w:pPr>
    </w:p>
    <w:p w14:paraId="03E5F601" w14:textId="032CFECD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1E68FE">
        <w:rPr>
          <w:rFonts w:ascii="Arial" w:hAnsi="Arial" w:cs="Arial" w:hint="eastAsia"/>
          <w:sz w:val="48"/>
          <w:szCs w:val="48"/>
          <w:lang w:eastAsia="zh-CN"/>
        </w:rPr>
        <w:t>China Telecom</w:t>
      </w:r>
      <w:r w:rsidR="00FB29AD" w:rsidRPr="002E12EC">
        <w:rPr>
          <w:rFonts w:ascii="Arial" w:hAnsi="Arial" w:cs="Arial"/>
          <w:sz w:val="48"/>
          <w:szCs w:val="48"/>
        </w:rPr>
        <w:br w:type="page"/>
      </w:r>
    </w:p>
    <w:p w14:paraId="2D71EADC" w14:textId="31169154" w:rsidR="001E68FE" w:rsidRDefault="00DF2A46" w:rsidP="00B45401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 w:hint="eastAsia"/>
          <w:b/>
          <w:bCs/>
          <w:sz w:val="48"/>
          <w:szCs w:val="48"/>
          <w:lang w:eastAsia="zh-CN"/>
        </w:rPr>
        <w:lastRenderedPageBreak/>
        <w:t>Way forward</w:t>
      </w:r>
    </w:p>
    <w:p w14:paraId="3E312344" w14:textId="77777777" w:rsidR="001E68FE" w:rsidRDefault="001E68FE" w:rsidP="001E68FE">
      <w:pPr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6D274812" w14:textId="03046FD8" w:rsidR="001E68FE" w:rsidRPr="006B3E0F" w:rsidRDefault="0068544C" w:rsidP="001E68FE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r w:rsidRPr="006B3E0F">
        <w:rPr>
          <w:rFonts w:ascii="Arial" w:hAnsi="Arial" w:cs="Arial"/>
          <w:i/>
          <w:iCs/>
          <w:sz w:val="32"/>
          <w:szCs w:val="32"/>
          <w:u w:val="single"/>
        </w:rPr>
        <w:t xml:space="preserve">UL-MIMO coherence </w:t>
      </w:r>
      <w:r w:rsidRPr="006B3E0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f</w:t>
      </w:r>
      <w:r w:rsidR="00F96B29" w:rsidRPr="006B3E0F">
        <w:rPr>
          <w:rFonts w:ascii="Arial" w:hAnsi="Arial" w:cs="Arial"/>
          <w:i/>
          <w:iCs/>
          <w:sz w:val="32"/>
          <w:szCs w:val="32"/>
          <w:u w:val="single"/>
        </w:rPr>
        <w:t>or 3CC 1Tx-2Tx switching</w:t>
      </w:r>
    </w:p>
    <w:p w14:paraId="3E55C9A3" w14:textId="3CCA1D19" w:rsidR="001E68FE" w:rsidRPr="006B3E0F" w:rsidRDefault="00F96B29" w:rsidP="00F96B2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</w:rPr>
      </w:pPr>
      <w:r w:rsidRPr="006B3E0F">
        <w:rPr>
          <w:rFonts w:ascii="Arial" w:hAnsi="Arial" w:cs="Arial"/>
          <w:sz w:val="32"/>
          <w:szCs w:val="32"/>
        </w:rPr>
        <w:t xml:space="preserve">For 3CC 1Tx-2Tx switching, if UE capability on UL-MIMO coherence is needed, the Rel-16 per BC UE capability can be applied, i.e., the same capability applies to both Rel-16 and Rel-17 1Tx-2Tx switching. </w:t>
      </w:r>
    </w:p>
    <w:p w14:paraId="773B4B23" w14:textId="77777777" w:rsidR="00F96B29" w:rsidRPr="006B3E0F" w:rsidRDefault="00F96B29" w:rsidP="001E68FE">
      <w:pPr>
        <w:snapToGrid w:val="0"/>
        <w:spacing w:before="60" w:after="60"/>
        <w:rPr>
          <w:rFonts w:ascii="Arial" w:hAnsi="Arial" w:cs="Arial"/>
          <w:sz w:val="32"/>
          <w:szCs w:val="32"/>
          <w:lang w:eastAsia="zh-CN"/>
        </w:rPr>
      </w:pPr>
    </w:p>
    <w:p w14:paraId="3DB11128" w14:textId="7586E5F7" w:rsidR="00F96B29" w:rsidRPr="006B3E0F" w:rsidRDefault="0068544C" w:rsidP="00F96B2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</w:rPr>
      </w:pPr>
      <w:r w:rsidRPr="006B3E0F">
        <w:rPr>
          <w:rFonts w:ascii="Arial" w:hAnsi="Arial" w:cs="Arial"/>
          <w:i/>
          <w:iCs/>
          <w:sz w:val="32"/>
          <w:szCs w:val="32"/>
          <w:u w:val="single"/>
        </w:rPr>
        <w:t xml:space="preserve">UL-MIMO coherence </w:t>
      </w:r>
      <w:r w:rsidRPr="006B3E0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f</w:t>
      </w:r>
      <w:r w:rsidRPr="006B3E0F">
        <w:rPr>
          <w:rFonts w:ascii="Arial" w:hAnsi="Arial" w:cs="Arial"/>
          <w:i/>
          <w:iCs/>
          <w:sz w:val="32"/>
          <w:szCs w:val="32"/>
          <w:u w:val="single"/>
        </w:rPr>
        <w:t xml:space="preserve">or </w:t>
      </w:r>
      <w:r w:rsidR="00F96B29" w:rsidRPr="006B3E0F">
        <w:rPr>
          <w:rFonts w:ascii="Arial" w:hAnsi="Arial" w:cs="Arial"/>
          <w:i/>
          <w:iCs/>
          <w:sz w:val="32"/>
          <w:szCs w:val="32"/>
          <w:u w:val="single"/>
        </w:rPr>
        <w:t>2CC 2Tx-2Tx switching</w:t>
      </w:r>
    </w:p>
    <w:p w14:paraId="4CEC036C" w14:textId="77777777" w:rsidR="00F96B29" w:rsidRPr="006B3E0F" w:rsidRDefault="00F96B29" w:rsidP="00F96B2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</w:rPr>
      </w:pPr>
      <w:r w:rsidRPr="006B3E0F">
        <w:rPr>
          <w:rFonts w:ascii="Arial" w:hAnsi="Arial" w:cs="Arial" w:hint="eastAsia"/>
          <w:sz w:val="32"/>
          <w:szCs w:val="32"/>
        </w:rPr>
        <w:t>Candidate options</w:t>
      </w:r>
      <w:r w:rsidRPr="006B3E0F">
        <w:rPr>
          <w:rFonts w:ascii="Arial" w:hAnsi="Arial" w:cs="Arial"/>
          <w:sz w:val="32"/>
          <w:szCs w:val="32"/>
        </w:rPr>
        <w:t>:</w:t>
      </w:r>
    </w:p>
    <w:p w14:paraId="154C228D" w14:textId="1CA48AB7" w:rsidR="00F96B29" w:rsidRPr="006B3E0F" w:rsidRDefault="00F96B29" w:rsidP="00F96B29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zh-CN"/>
        </w:rPr>
      </w:pPr>
      <w:r w:rsidRPr="006B3E0F">
        <w:rPr>
          <w:rFonts w:ascii="Arial" w:hAnsi="Arial" w:cs="Arial"/>
          <w:sz w:val="32"/>
          <w:szCs w:val="32"/>
          <w:lang w:eastAsia="zh-CN"/>
        </w:rPr>
        <w:t xml:space="preserve">Option 1: For 2CC 2Tx-2Tx switching, if UE capability on UL-MIMO coherence is needed, further </w:t>
      </w:r>
      <w:r w:rsidRPr="006B3E0F">
        <w:rPr>
          <w:rFonts w:ascii="Arial" w:hAnsi="Arial" w:cs="Arial" w:hint="eastAsia"/>
          <w:sz w:val="32"/>
          <w:szCs w:val="32"/>
          <w:lang w:eastAsia="zh-CN"/>
        </w:rPr>
        <w:t xml:space="preserve">clarify </w:t>
      </w:r>
      <w:r w:rsidRPr="006B3E0F">
        <w:rPr>
          <w:rFonts w:ascii="Arial" w:hAnsi="Arial" w:cs="Arial"/>
          <w:sz w:val="32"/>
          <w:szCs w:val="32"/>
          <w:lang w:eastAsia="zh-CN"/>
        </w:rPr>
        <w:t xml:space="preserve">whether the Rel-16 per BC UE capability can be applied for both CCs in different bands. </w:t>
      </w:r>
    </w:p>
    <w:p w14:paraId="24D6264F" w14:textId="6F6A4926" w:rsidR="00F96B29" w:rsidRPr="006B3E0F" w:rsidRDefault="00F96B29" w:rsidP="00F96B29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zh-CN"/>
        </w:rPr>
      </w:pPr>
      <w:r w:rsidRPr="006B3E0F">
        <w:rPr>
          <w:rFonts w:ascii="Arial" w:hAnsi="Arial" w:cs="Arial"/>
          <w:sz w:val="32"/>
          <w:szCs w:val="32"/>
          <w:lang w:eastAsia="zh-CN"/>
        </w:rPr>
        <w:t xml:space="preserve">Option 2: The Rel-16 </w:t>
      </w:r>
      <w:proofErr w:type="spellStart"/>
      <w:r w:rsidRPr="006B3E0F">
        <w:rPr>
          <w:rFonts w:ascii="Arial" w:hAnsi="Arial" w:cs="Arial"/>
          <w:sz w:val="32"/>
          <w:szCs w:val="32"/>
          <w:lang w:eastAsia="zh-CN"/>
        </w:rPr>
        <w:t>signaling</w:t>
      </w:r>
      <w:proofErr w:type="spellEnd"/>
      <w:r w:rsidRPr="006B3E0F">
        <w:rPr>
          <w:rFonts w:ascii="Arial" w:hAnsi="Arial" w:cs="Arial"/>
          <w:sz w:val="32"/>
          <w:szCs w:val="32"/>
          <w:lang w:eastAsia="zh-CN"/>
        </w:rPr>
        <w:t xml:space="preserve"> cannot be reused</w:t>
      </w:r>
    </w:p>
    <w:p w14:paraId="52FDE663" w14:textId="77777777" w:rsidR="00F96B29" w:rsidRPr="006B3E0F" w:rsidRDefault="00F96B29" w:rsidP="00F96B29">
      <w:pPr>
        <w:widowControl w:val="0"/>
        <w:tabs>
          <w:tab w:val="num" w:pos="1440"/>
          <w:tab w:val="num" w:pos="1701"/>
        </w:tabs>
        <w:snapToGrid w:val="0"/>
        <w:spacing w:before="60" w:after="60"/>
        <w:rPr>
          <w:sz w:val="21"/>
          <w:szCs w:val="21"/>
          <w:lang w:eastAsia="zh-CN"/>
        </w:rPr>
      </w:pPr>
    </w:p>
    <w:p w14:paraId="717C3A81" w14:textId="22D0FAAD" w:rsidR="00F96B29" w:rsidRPr="006B3E0F" w:rsidRDefault="0068544C" w:rsidP="00F96B29">
      <w:pPr>
        <w:snapToGrid w:val="0"/>
        <w:spacing w:before="120" w:after="120"/>
        <w:rPr>
          <w:sz w:val="21"/>
          <w:szCs w:val="21"/>
          <w:u w:val="single"/>
          <w:lang w:eastAsia="zh-CN"/>
        </w:rPr>
      </w:pPr>
      <w:r w:rsidRPr="006B3E0F">
        <w:rPr>
          <w:rFonts w:ascii="Arial" w:hAnsi="Arial" w:cs="Arial"/>
          <w:i/>
          <w:iCs/>
          <w:sz w:val="32"/>
          <w:szCs w:val="32"/>
          <w:u w:val="single"/>
        </w:rPr>
        <w:t xml:space="preserve">UL-MIMO coherence </w:t>
      </w:r>
      <w:r w:rsidRPr="006B3E0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f</w:t>
      </w:r>
      <w:r w:rsidRPr="006B3E0F">
        <w:rPr>
          <w:rFonts w:ascii="Arial" w:hAnsi="Arial" w:cs="Arial"/>
          <w:i/>
          <w:iCs/>
          <w:sz w:val="32"/>
          <w:szCs w:val="32"/>
          <w:u w:val="single"/>
        </w:rPr>
        <w:t xml:space="preserve">or </w:t>
      </w:r>
      <w:r w:rsidR="00F96B29" w:rsidRPr="006B3E0F">
        <w:rPr>
          <w:rFonts w:ascii="Arial" w:hAnsi="Arial" w:cs="Arial"/>
          <w:i/>
          <w:iCs/>
          <w:sz w:val="32"/>
          <w:szCs w:val="32"/>
          <w:u w:val="single"/>
        </w:rPr>
        <w:t>3CC 2Tx-2Tx switching</w:t>
      </w:r>
    </w:p>
    <w:p w14:paraId="554956EF" w14:textId="56595977" w:rsidR="00B55977" w:rsidRPr="006B3E0F" w:rsidRDefault="00F96B29" w:rsidP="00B413AF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</w:rPr>
      </w:pPr>
      <w:r w:rsidRPr="006B3E0F">
        <w:rPr>
          <w:rFonts w:ascii="Arial" w:hAnsi="Arial" w:cs="Arial"/>
          <w:sz w:val="32"/>
          <w:szCs w:val="32"/>
        </w:rPr>
        <w:t xml:space="preserve">For 3CC 2Tx-2Tx switching, if UE capability on UL-MIMO coherence is needed, the capability for 2CC 2Tx-2Tx switching can be applied, i.e., the same capability applies to both 2CC and 3CC 2Tx-2Tx switching. </w:t>
      </w:r>
    </w:p>
    <w:sectPr w:rsidR="00B55977" w:rsidRPr="006B3E0F" w:rsidSect="00637D2E">
      <w:footerReference w:type="default" r:id="rId14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2170A" w14:textId="77777777" w:rsidR="00DC6B8C" w:rsidRDefault="00DC6B8C" w:rsidP="00A31CFC">
      <w:r>
        <w:separator/>
      </w:r>
    </w:p>
  </w:endnote>
  <w:endnote w:type="continuationSeparator" w:id="0">
    <w:p w14:paraId="02AEE474" w14:textId="77777777" w:rsidR="00DC6B8C" w:rsidRDefault="00DC6B8C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89B3" w14:textId="15239EF8" w:rsidR="0096080F" w:rsidRPr="00F1692F" w:rsidRDefault="0096080F" w:rsidP="0096080F">
    <w:pPr>
      <w:pStyle w:val="a6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6B3E0F">
      <w:rPr>
        <w:noProof/>
        <w:sz w:val="32"/>
        <w:szCs w:val="32"/>
      </w:rPr>
      <w:t>1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CB94C" w14:textId="77777777" w:rsidR="00DC6B8C" w:rsidRDefault="00DC6B8C" w:rsidP="00A31CFC">
      <w:r>
        <w:separator/>
      </w:r>
    </w:p>
  </w:footnote>
  <w:footnote w:type="continuationSeparator" w:id="0">
    <w:p w14:paraId="52A17018" w14:textId="77777777" w:rsidR="00DC6B8C" w:rsidRDefault="00DC6B8C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33C55D46"/>
    <w:multiLevelType w:val="hybridMultilevel"/>
    <w:tmpl w:val="B3BEFAD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665AE776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9"/>
  </w:num>
  <w:num w:numId="5">
    <w:abstractNumId w:val="11"/>
  </w:num>
  <w:num w:numId="6">
    <w:abstractNumId w:val="6"/>
  </w:num>
  <w:num w:numId="7">
    <w:abstractNumId w:val="10"/>
  </w:num>
  <w:num w:numId="8">
    <w:abstractNumId w:val="7"/>
  </w:num>
  <w:num w:numId="9">
    <w:abstractNumId w:val="4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D2E"/>
    <w:rsid w:val="00004479"/>
    <w:rsid w:val="000061D0"/>
    <w:rsid w:val="00011B4B"/>
    <w:rsid w:val="00041280"/>
    <w:rsid w:val="00053812"/>
    <w:rsid w:val="00054948"/>
    <w:rsid w:val="000643AC"/>
    <w:rsid w:val="00066216"/>
    <w:rsid w:val="00074DA4"/>
    <w:rsid w:val="00085E06"/>
    <w:rsid w:val="000A6E0D"/>
    <w:rsid w:val="000C34FB"/>
    <w:rsid w:val="000C3A72"/>
    <w:rsid w:val="000C4C50"/>
    <w:rsid w:val="000D7A5F"/>
    <w:rsid w:val="000E5F77"/>
    <w:rsid w:val="000E6CF8"/>
    <w:rsid w:val="0010516E"/>
    <w:rsid w:val="001157D8"/>
    <w:rsid w:val="001326E4"/>
    <w:rsid w:val="001411FD"/>
    <w:rsid w:val="00143480"/>
    <w:rsid w:val="00155B65"/>
    <w:rsid w:val="00165A7B"/>
    <w:rsid w:val="00171CAC"/>
    <w:rsid w:val="001A5D04"/>
    <w:rsid w:val="001C05AE"/>
    <w:rsid w:val="001D3344"/>
    <w:rsid w:val="001E63A2"/>
    <w:rsid w:val="001E68FE"/>
    <w:rsid w:val="001F0EBD"/>
    <w:rsid w:val="00211BB7"/>
    <w:rsid w:val="00214D78"/>
    <w:rsid w:val="00221559"/>
    <w:rsid w:val="00235710"/>
    <w:rsid w:val="00253DE9"/>
    <w:rsid w:val="00282023"/>
    <w:rsid w:val="00292999"/>
    <w:rsid w:val="00295309"/>
    <w:rsid w:val="002A6603"/>
    <w:rsid w:val="002A7E67"/>
    <w:rsid w:val="002B030A"/>
    <w:rsid w:val="002B2590"/>
    <w:rsid w:val="002B450C"/>
    <w:rsid w:val="002B740F"/>
    <w:rsid w:val="002D0B83"/>
    <w:rsid w:val="002D1C2A"/>
    <w:rsid w:val="002E12EC"/>
    <w:rsid w:val="002E2DC2"/>
    <w:rsid w:val="0030023F"/>
    <w:rsid w:val="00323C33"/>
    <w:rsid w:val="003264BB"/>
    <w:rsid w:val="00336778"/>
    <w:rsid w:val="0034014E"/>
    <w:rsid w:val="003472B3"/>
    <w:rsid w:val="0037346F"/>
    <w:rsid w:val="00373B18"/>
    <w:rsid w:val="003765F0"/>
    <w:rsid w:val="003774ED"/>
    <w:rsid w:val="00387738"/>
    <w:rsid w:val="00395EB6"/>
    <w:rsid w:val="003963F5"/>
    <w:rsid w:val="003A38FA"/>
    <w:rsid w:val="003B5C8B"/>
    <w:rsid w:val="003C24A7"/>
    <w:rsid w:val="003E684D"/>
    <w:rsid w:val="003F2132"/>
    <w:rsid w:val="00410EE6"/>
    <w:rsid w:val="00410FC9"/>
    <w:rsid w:val="0042133F"/>
    <w:rsid w:val="004258D8"/>
    <w:rsid w:val="00460581"/>
    <w:rsid w:val="00461C44"/>
    <w:rsid w:val="004624D1"/>
    <w:rsid w:val="004643AB"/>
    <w:rsid w:val="004814EA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511AF6"/>
    <w:rsid w:val="00521BEC"/>
    <w:rsid w:val="005228BA"/>
    <w:rsid w:val="00524F11"/>
    <w:rsid w:val="00527C19"/>
    <w:rsid w:val="00537375"/>
    <w:rsid w:val="0053778F"/>
    <w:rsid w:val="00543559"/>
    <w:rsid w:val="00554668"/>
    <w:rsid w:val="00556617"/>
    <w:rsid w:val="005568F3"/>
    <w:rsid w:val="00561325"/>
    <w:rsid w:val="00581DB5"/>
    <w:rsid w:val="005C21F9"/>
    <w:rsid w:val="005C49AA"/>
    <w:rsid w:val="005C74CF"/>
    <w:rsid w:val="005E16D0"/>
    <w:rsid w:val="0060578A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8544C"/>
    <w:rsid w:val="00687536"/>
    <w:rsid w:val="0069145A"/>
    <w:rsid w:val="006964BD"/>
    <w:rsid w:val="006A133E"/>
    <w:rsid w:val="006A2388"/>
    <w:rsid w:val="006A2D09"/>
    <w:rsid w:val="006B1332"/>
    <w:rsid w:val="006B3E0F"/>
    <w:rsid w:val="006B4D7F"/>
    <w:rsid w:val="006C7116"/>
    <w:rsid w:val="006D77DC"/>
    <w:rsid w:val="006E161B"/>
    <w:rsid w:val="006F051E"/>
    <w:rsid w:val="00726FD4"/>
    <w:rsid w:val="007328D7"/>
    <w:rsid w:val="007344BF"/>
    <w:rsid w:val="0073482F"/>
    <w:rsid w:val="007509CF"/>
    <w:rsid w:val="00750A73"/>
    <w:rsid w:val="00762C86"/>
    <w:rsid w:val="00781E92"/>
    <w:rsid w:val="00790376"/>
    <w:rsid w:val="007914B0"/>
    <w:rsid w:val="00791516"/>
    <w:rsid w:val="00792037"/>
    <w:rsid w:val="007A0621"/>
    <w:rsid w:val="007A6C52"/>
    <w:rsid w:val="007B440E"/>
    <w:rsid w:val="007B692E"/>
    <w:rsid w:val="007C12AE"/>
    <w:rsid w:val="007C21E8"/>
    <w:rsid w:val="007D5D1E"/>
    <w:rsid w:val="007E4032"/>
    <w:rsid w:val="007F1F7D"/>
    <w:rsid w:val="008018B6"/>
    <w:rsid w:val="00813A56"/>
    <w:rsid w:val="00821B1F"/>
    <w:rsid w:val="00824806"/>
    <w:rsid w:val="00840964"/>
    <w:rsid w:val="008431AD"/>
    <w:rsid w:val="00870ABC"/>
    <w:rsid w:val="00882DC3"/>
    <w:rsid w:val="00886815"/>
    <w:rsid w:val="008A4B82"/>
    <w:rsid w:val="008B1C90"/>
    <w:rsid w:val="008C6CCC"/>
    <w:rsid w:val="008D4B04"/>
    <w:rsid w:val="008E6E8E"/>
    <w:rsid w:val="009001D7"/>
    <w:rsid w:val="00915ED9"/>
    <w:rsid w:val="00917E8E"/>
    <w:rsid w:val="00921D8C"/>
    <w:rsid w:val="009377E7"/>
    <w:rsid w:val="00937EB7"/>
    <w:rsid w:val="009452E0"/>
    <w:rsid w:val="0096080F"/>
    <w:rsid w:val="009672DD"/>
    <w:rsid w:val="00967B18"/>
    <w:rsid w:val="00983860"/>
    <w:rsid w:val="009B2BF7"/>
    <w:rsid w:val="009B6AF5"/>
    <w:rsid w:val="009C36AE"/>
    <w:rsid w:val="009C4140"/>
    <w:rsid w:val="009C4697"/>
    <w:rsid w:val="009D29C5"/>
    <w:rsid w:val="009E2E4B"/>
    <w:rsid w:val="00A033C4"/>
    <w:rsid w:val="00A04C66"/>
    <w:rsid w:val="00A24FB0"/>
    <w:rsid w:val="00A31CFC"/>
    <w:rsid w:val="00A3318B"/>
    <w:rsid w:val="00A35763"/>
    <w:rsid w:val="00A46ED2"/>
    <w:rsid w:val="00A46F8D"/>
    <w:rsid w:val="00A47A17"/>
    <w:rsid w:val="00A504D7"/>
    <w:rsid w:val="00A874EA"/>
    <w:rsid w:val="00A90F63"/>
    <w:rsid w:val="00AA353A"/>
    <w:rsid w:val="00AA35AA"/>
    <w:rsid w:val="00AB7278"/>
    <w:rsid w:val="00AE59BB"/>
    <w:rsid w:val="00AF2E98"/>
    <w:rsid w:val="00B272B4"/>
    <w:rsid w:val="00B413AF"/>
    <w:rsid w:val="00B45401"/>
    <w:rsid w:val="00B52E5B"/>
    <w:rsid w:val="00B55977"/>
    <w:rsid w:val="00B56292"/>
    <w:rsid w:val="00B644B8"/>
    <w:rsid w:val="00B749E8"/>
    <w:rsid w:val="00B7719C"/>
    <w:rsid w:val="00BA0B42"/>
    <w:rsid w:val="00BA753C"/>
    <w:rsid w:val="00BB5640"/>
    <w:rsid w:val="00BC62DB"/>
    <w:rsid w:val="00BF0B98"/>
    <w:rsid w:val="00BF0FE6"/>
    <w:rsid w:val="00C101F6"/>
    <w:rsid w:val="00C2139D"/>
    <w:rsid w:val="00C256EA"/>
    <w:rsid w:val="00C34381"/>
    <w:rsid w:val="00C44456"/>
    <w:rsid w:val="00C72A83"/>
    <w:rsid w:val="00C84ADA"/>
    <w:rsid w:val="00C87FEC"/>
    <w:rsid w:val="00C91109"/>
    <w:rsid w:val="00CA0D49"/>
    <w:rsid w:val="00CC52EF"/>
    <w:rsid w:val="00CD58A3"/>
    <w:rsid w:val="00CE0E41"/>
    <w:rsid w:val="00CF333A"/>
    <w:rsid w:val="00D04B6A"/>
    <w:rsid w:val="00D07FAD"/>
    <w:rsid w:val="00D10382"/>
    <w:rsid w:val="00D13142"/>
    <w:rsid w:val="00D15CA2"/>
    <w:rsid w:val="00D21348"/>
    <w:rsid w:val="00D37254"/>
    <w:rsid w:val="00D753D1"/>
    <w:rsid w:val="00D92D7A"/>
    <w:rsid w:val="00DA4764"/>
    <w:rsid w:val="00DA5C39"/>
    <w:rsid w:val="00DB3B30"/>
    <w:rsid w:val="00DC6B8C"/>
    <w:rsid w:val="00DD3E12"/>
    <w:rsid w:val="00DE2F96"/>
    <w:rsid w:val="00DF03C1"/>
    <w:rsid w:val="00DF2A46"/>
    <w:rsid w:val="00E00E0B"/>
    <w:rsid w:val="00E0671F"/>
    <w:rsid w:val="00E40118"/>
    <w:rsid w:val="00E4365C"/>
    <w:rsid w:val="00E4606C"/>
    <w:rsid w:val="00E542B6"/>
    <w:rsid w:val="00E70D97"/>
    <w:rsid w:val="00E80583"/>
    <w:rsid w:val="00EA557E"/>
    <w:rsid w:val="00ED045D"/>
    <w:rsid w:val="00EF16BF"/>
    <w:rsid w:val="00EF6940"/>
    <w:rsid w:val="00EF6C38"/>
    <w:rsid w:val="00F13F54"/>
    <w:rsid w:val="00F1692F"/>
    <w:rsid w:val="00F2583C"/>
    <w:rsid w:val="00F35B01"/>
    <w:rsid w:val="00F439CA"/>
    <w:rsid w:val="00F52EED"/>
    <w:rsid w:val="00F62377"/>
    <w:rsid w:val="00F91733"/>
    <w:rsid w:val="00F918A4"/>
    <w:rsid w:val="00F96B29"/>
    <w:rsid w:val="00FA196A"/>
    <w:rsid w:val="00FB29AD"/>
    <w:rsid w:val="00FB4E1D"/>
    <w:rsid w:val="00FD03EB"/>
    <w:rsid w:val="00FD703A"/>
    <w:rsid w:val="00FE352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4"/>
    <w:uiPriority w:val="34"/>
    <w:qFormat/>
    <w:locked/>
    <w:rsid w:val="001E6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4"/>
    <w:uiPriority w:val="34"/>
    <w:qFormat/>
    <w:locked/>
    <w:rsid w:val="001E6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96EE92C-678C-47D6-A216-CD1CF147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Hartmut Wilhelm</dc:creator>
  <cp:lastModifiedBy>Moderator_Aug 26 PM</cp:lastModifiedBy>
  <cp:revision>3</cp:revision>
  <dcterms:created xsi:type="dcterms:W3CDTF">2021-08-26T02:16:00Z</dcterms:created>
  <dcterms:modified xsi:type="dcterms:W3CDTF">2021-08-26T16:09:00Z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1611673382</vt:lpwstr>
  </property>
</Properties>
</file>